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B25" w:rsidRDefault="002A0185">
      <w:pPr>
        <w:spacing w:line="240" w:lineRule="auto"/>
        <w:ind w:left="567" w:hanging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2"/>
        </w:rPr>
        <w:t xml:space="preserve">Протокол </w:t>
      </w:r>
      <w:r>
        <w:rPr>
          <w:rFonts w:ascii="Times New Roman" w:eastAsia="Times New Roman" w:hAnsi="Times New Roman" w:cs="Times New Roman"/>
          <w:sz w:val="36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28"/>
        </w:rPr>
        <w:t>№  4   от 06.05.2024г.                                               отчетно-выборного профсоюзного собрания                                   МАДОУ «Детский сад № 337 комбинированного вида»</w:t>
      </w:r>
    </w:p>
    <w:p w:rsidR="008B2B25" w:rsidRDefault="002A01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Уставу Профсоюза работников народного образования и науки РФ, в соответствии с постановлением Президиума  ЦК профсоюза и территориального комитета, проводятся отчеты и выборы профсоюзных органов в первичных организациях Профсоюзов.</w:t>
      </w:r>
    </w:p>
    <w:p w:rsidR="008B2B25" w:rsidRDefault="002A01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отчетно-выбо</w:t>
      </w:r>
      <w:r>
        <w:rPr>
          <w:rFonts w:ascii="Times New Roman" w:eastAsia="Times New Roman" w:hAnsi="Times New Roman" w:cs="Times New Roman"/>
          <w:sz w:val="28"/>
          <w:szCs w:val="28"/>
        </w:rPr>
        <w:t>рном собрании  присутствуют:  30 чел.</w:t>
      </w:r>
    </w:p>
    <w:p w:rsidR="008B2B25" w:rsidRDefault="002A01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Отсутствуют по уважительной:     9 чел..</w:t>
      </w:r>
    </w:p>
    <w:p w:rsidR="008B2B25" w:rsidRDefault="002A01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члены профсоюза:   2 чел.</w:t>
      </w:r>
    </w:p>
    <w:p w:rsidR="008B2B25" w:rsidRDefault="002A01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Кворум для работы собрания имеется. Есть предложение начать собрание через голосование.</w:t>
      </w:r>
    </w:p>
    <w:p w:rsidR="008B2B25" w:rsidRDefault="002A01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За- 30 человек проголосовало</w:t>
      </w:r>
    </w:p>
    <w:p w:rsidR="008B2B25" w:rsidRDefault="002A01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Против- 0</w:t>
      </w:r>
    </w:p>
    <w:p w:rsidR="008B2B25" w:rsidRDefault="002A01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Воздержался-0 </w:t>
      </w:r>
    </w:p>
    <w:p w:rsidR="008B2B25" w:rsidRDefault="002A01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Приня</w:t>
      </w:r>
      <w:r>
        <w:rPr>
          <w:rFonts w:ascii="Times New Roman" w:eastAsia="Times New Roman" w:hAnsi="Times New Roman" w:cs="Times New Roman"/>
          <w:sz w:val="28"/>
          <w:szCs w:val="28"/>
        </w:rPr>
        <w:t>то единогласно.</w:t>
      </w:r>
    </w:p>
    <w:p w:rsidR="008B2B25" w:rsidRDefault="002A01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Собрание объявляется открытым.</w:t>
      </w:r>
    </w:p>
    <w:p w:rsidR="008B2B25" w:rsidRDefault="002A018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8B2B25" w:rsidRDefault="002A018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о работе профкома за период 2024г.</w:t>
      </w:r>
    </w:p>
    <w:p w:rsidR="008B2B25" w:rsidRDefault="002A018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Выборы председателя профкома.</w:t>
      </w:r>
    </w:p>
    <w:p w:rsidR="008B2B25" w:rsidRDefault="002A0185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Выборы состава профкома.</w:t>
      </w:r>
    </w:p>
    <w:p w:rsidR="008B2B25" w:rsidRDefault="002A01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6"/>
        </w:rPr>
        <w:t>По первому вопросу слушали</w:t>
      </w:r>
      <w:r>
        <w:rPr>
          <w:rFonts w:ascii="Times New Roman" w:hAnsi="Times New Roman" w:cs="Times New Roman"/>
          <w:sz w:val="28"/>
          <w:szCs w:val="26"/>
        </w:rPr>
        <w:t>: Председатель профкома Ярмиева А.М. зачитала :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</w:rPr>
        <w:t>Правовая основа деятельности первичной профсоюзной организации МАДОУ "Детский сад № 337"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>- Конституция РФ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>- Закон РФ «О профессиональных союзах, их правах и гарантиях деятельности»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lastRenderedPageBreak/>
        <w:t>- Трудовой кодекс РФ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>- Закон РФ «О коллективных договорах и соглашениях»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>- Устав Профсоюза работников народного образования и науки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</w:rPr>
        <w:t>Основной целью первичной профсоюзной организации является: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>Реализация уставных целей и задач Профсоюза по представительству и защите индивидуальных и коллективных социально-трудовых, профессиональн</w:t>
      </w:r>
      <w:r>
        <w:rPr>
          <w:rFonts w:ascii="Times New Roman" w:eastAsia="Times New Roman" w:hAnsi="Times New Roman" w:cs="Times New Roman"/>
          <w:color w:val="000000" w:themeColor="text1"/>
          <w:sz w:val="30"/>
        </w:rPr>
        <w:t>ых прав и интересов членов Профсоюза при взаимодействии с работодателем.</w:t>
      </w:r>
      <w:r>
        <w:rPr>
          <w:rFonts w:ascii="Times New Roman" w:eastAsia="Times New Roman" w:hAnsi="Times New Roman" w:cs="Times New Roman"/>
          <w:color w:val="000000" w:themeColor="text1"/>
          <w:sz w:val="30"/>
        </w:rPr>
        <w:br/>
        <w:t>Для достижения этой цели Профсоюз работников образования и науки решает следующие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0"/>
        </w:rPr>
        <w:t>Задачи</w:t>
      </w:r>
      <w:r>
        <w:rPr>
          <w:rFonts w:ascii="Times New Roman" w:eastAsia="Times New Roman" w:hAnsi="Times New Roman" w:cs="Times New Roman"/>
          <w:color w:val="000000" w:themeColor="text1"/>
          <w:sz w:val="30"/>
        </w:rPr>
        <w:t>:                                                                    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 xml:space="preserve">1. Активизировать работу </w:t>
      </w:r>
      <w:r>
        <w:rPr>
          <w:rFonts w:ascii="Times New Roman" w:eastAsia="Times New Roman" w:hAnsi="Times New Roman" w:cs="Times New Roman"/>
          <w:color w:val="000000" w:themeColor="text1"/>
          <w:sz w:val="30"/>
        </w:rPr>
        <w:t>первичной Профсоюзной организации по представительству и защите интересов членов Профсоюза, повышению социальной защищенности работников детского сада;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>2. Содействовать в улучшении материального положения, укрепления здоровья работников, создание условия д</w:t>
      </w:r>
      <w:r>
        <w:rPr>
          <w:rFonts w:ascii="Times New Roman" w:eastAsia="Times New Roman" w:hAnsi="Times New Roman" w:cs="Times New Roman"/>
          <w:color w:val="000000" w:themeColor="text1"/>
          <w:sz w:val="30"/>
        </w:rPr>
        <w:t>ля проведения досуга;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>3. Развивать социальное партнерство в решении социальных проблем работников и администрации;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>4. Осуществлять организационные мероприятия по повышению мотивации и укреплению профессионального членства;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0" w:line="252" w:lineRule="atLeast"/>
        <w:ind w:right="75"/>
        <w:rPr>
          <w:rFonts w:ascii="Verdana" w:eastAsia="Verdana" w:hAnsi="Verdana" w:cs="Verdana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</w:rPr>
        <w:t>5. Укреплять и развивать професси</w:t>
      </w:r>
      <w:r>
        <w:rPr>
          <w:rFonts w:ascii="Times New Roman" w:eastAsia="Times New Roman" w:hAnsi="Times New Roman" w:cs="Times New Roman"/>
          <w:color w:val="000000" w:themeColor="text1"/>
          <w:sz w:val="30"/>
        </w:rPr>
        <w:t>ональную солидарность.</w:t>
      </w:r>
    </w:p>
    <w:p w:rsidR="008B2B25" w:rsidRDefault="008B2B25">
      <w:pPr>
        <w:rPr>
          <w:color w:val="000000"/>
        </w:rPr>
      </w:pPr>
    </w:p>
    <w:p w:rsidR="008B2B25" w:rsidRDefault="002A0185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             Организационная работа</w:t>
      </w:r>
      <w:r>
        <w:rPr>
          <w:b/>
          <w:color w:val="000000" w:themeColor="text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t>по материальному обеспечению .</w:t>
      </w:r>
    </w:p>
    <w:p w:rsidR="008B2B25" w:rsidRDefault="002A0185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На сегодняшний день   в  детском саду работает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 45   </w:t>
      </w:r>
      <w:r>
        <w:rPr>
          <w:rFonts w:ascii="Times New Roman" w:eastAsia="Times New Roman" w:hAnsi="Times New Roman" w:cs="Times New Roman"/>
          <w:sz w:val="28"/>
        </w:rPr>
        <w:t xml:space="preserve">человек,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  39  </w:t>
      </w:r>
      <w:r>
        <w:rPr>
          <w:rFonts w:ascii="Times New Roman" w:eastAsia="Times New Roman" w:hAnsi="Times New Roman" w:cs="Times New Roman"/>
          <w:sz w:val="28"/>
        </w:rPr>
        <w:t xml:space="preserve"> из них – члены первичной профсоюзной организации ,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   5   </w:t>
      </w:r>
      <w:r>
        <w:rPr>
          <w:rFonts w:ascii="Times New Roman" w:eastAsia="Times New Roman" w:hAnsi="Times New Roman" w:cs="Times New Roman"/>
          <w:sz w:val="28"/>
        </w:rPr>
        <w:t xml:space="preserve"> человек находятся  в д</w:t>
      </w:r>
      <w:r>
        <w:rPr>
          <w:rFonts w:ascii="Times New Roman" w:eastAsia="Times New Roman" w:hAnsi="Times New Roman" w:cs="Times New Roman"/>
          <w:sz w:val="28"/>
        </w:rPr>
        <w:t xml:space="preserve">екретном отпуске . В период 2024г.г. ушли декретный отпуск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  2  </w:t>
      </w:r>
      <w:r>
        <w:rPr>
          <w:rFonts w:ascii="Times New Roman" w:eastAsia="Times New Roman" w:hAnsi="Times New Roman" w:cs="Times New Roman"/>
          <w:sz w:val="28"/>
        </w:rPr>
        <w:t>человек.</w:t>
      </w:r>
    </w:p>
    <w:p w:rsidR="008B2B25" w:rsidRDefault="002A018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В  в состав профсоюзной организации ДОУ были приняты  2024 году 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 5 </w:t>
      </w:r>
      <w:r>
        <w:rPr>
          <w:rFonts w:ascii="Times New Roman" w:eastAsia="Times New Roman" w:hAnsi="Times New Roman" w:cs="Times New Roman"/>
          <w:sz w:val="28"/>
        </w:rPr>
        <w:t xml:space="preserve"> человек</w:t>
      </w:r>
      <w:r>
        <w:rPr>
          <w:rStyle w:val="FontStyle12"/>
          <w:rFonts w:eastAsia="Times New Roman" w:cs="Times New Roman"/>
          <w:sz w:val="28"/>
          <w:szCs w:val="28"/>
        </w:rPr>
        <w:t xml:space="preserve">. Уволились по собственному желанию 2024году  </w:t>
      </w:r>
      <w:r>
        <w:rPr>
          <w:rStyle w:val="FontStyle12"/>
          <w:rFonts w:eastAsia="Times New Roman" w:cs="Times New Roman"/>
          <w:b/>
          <w:sz w:val="28"/>
          <w:szCs w:val="28"/>
        </w:rPr>
        <w:t xml:space="preserve"> </w:t>
      </w:r>
      <w:r>
        <w:rPr>
          <w:rStyle w:val="FontStyle12"/>
          <w:rFonts w:eastAsia="Times New Roman" w:cs="Times New Roman"/>
          <w:sz w:val="28"/>
          <w:szCs w:val="28"/>
          <w:u w:val="single"/>
        </w:rPr>
        <w:t xml:space="preserve">   3  </w:t>
      </w:r>
      <w:r>
        <w:rPr>
          <w:rStyle w:val="FontStyle12"/>
          <w:rFonts w:eastAsia="Times New Roman" w:cs="Times New Roman"/>
          <w:sz w:val="28"/>
          <w:szCs w:val="28"/>
        </w:rPr>
        <w:t xml:space="preserve"> человек. 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Style w:val="FontStyle12"/>
          <w:rFonts w:eastAsia="Times New Roman" w:cs="Times New Roman"/>
          <w:sz w:val="28"/>
          <w:szCs w:val="28"/>
        </w:rPr>
        <w:t xml:space="preserve">В  юбиляров было </w:t>
      </w:r>
      <w:r>
        <w:rPr>
          <w:rStyle w:val="FontStyle12"/>
          <w:rFonts w:eastAsia="Times New Roman" w:cs="Times New Roman"/>
          <w:b/>
          <w:sz w:val="28"/>
          <w:szCs w:val="28"/>
          <w:u w:val="single"/>
        </w:rPr>
        <w:t xml:space="preserve"> </w:t>
      </w:r>
      <w:r>
        <w:rPr>
          <w:rStyle w:val="FontStyle12"/>
          <w:rFonts w:eastAsia="Times New Roman" w:cs="Times New Roman"/>
          <w:sz w:val="28"/>
          <w:szCs w:val="28"/>
        </w:rPr>
        <w:t xml:space="preserve">2024 году </w:t>
      </w:r>
      <w:r>
        <w:rPr>
          <w:rStyle w:val="FontStyle12"/>
          <w:rFonts w:eastAsia="Times New Roman" w:cs="Times New Roman"/>
          <w:b/>
          <w:sz w:val="28"/>
          <w:szCs w:val="28"/>
          <w:u w:val="single"/>
        </w:rPr>
        <w:t xml:space="preserve">   6    </w:t>
      </w:r>
      <w:r>
        <w:rPr>
          <w:rStyle w:val="FontStyle12"/>
          <w:rFonts w:eastAsia="Times New Roman" w:cs="Times New Roman"/>
          <w:sz w:val="28"/>
          <w:szCs w:val="28"/>
        </w:rPr>
        <w:t xml:space="preserve"> че</w:t>
      </w:r>
      <w:r>
        <w:rPr>
          <w:rStyle w:val="FontStyle12"/>
          <w:rFonts w:eastAsia="Times New Roman" w:cs="Times New Roman"/>
          <w:sz w:val="28"/>
          <w:szCs w:val="28"/>
        </w:rPr>
        <w:t>ловек.</w:t>
      </w:r>
    </w:p>
    <w:p w:rsidR="008B2B25" w:rsidRDefault="002A018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Style w:val="FontStyle12"/>
          <w:rFonts w:eastAsia="Times New Roman" w:cs="Times New Roman"/>
          <w:sz w:val="28"/>
          <w:szCs w:val="28"/>
        </w:rPr>
        <w:t xml:space="preserve">          В 2024 году из 15% фонда </w:t>
      </w:r>
      <w:r>
        <w:rPr>
          <w:rStyle w:val="FontStyle12"/>
          <w:rFonts w:eastAsia="Times New Roman" w:cs="Times New Roman"/>
          <w:b/>
          <w:sz w:val="28"/>
          <w:szCs w:val="28"/>
          <w:u w:val="single"/>
        </w:rPr>
        <w:t xml:space="preserve">  5  </w:t>
      </w:r>
      <w:r>
        <w:rPr>
          <w:rStyle w:val="FontStyle12"/>
          <w:rFonts w:eastAsia="Times New Roman" w:cs="Times New Roman"/>
          <w:sz w:val="28"/>
          <w:szCs w:val="28"/>
        </w:rPr>
        <w:t xml:space="preserve"> членом профсоюза было предоставлено материальная помощь связи со  смертью супруга,родителя, детей  сотрудника. Было </w:t>
      </w:r>
      <w:r>
        <w:rPr>
          <w:rStyle w:val="FontStyle12"/>
          <w:rFonts w:eastAsia="Times New Roman" w:cs="Times New Roman"/>
          <w:b/>
          <w:sz w:val="28"/>
          <w:szCs w:val="28"/>
          <w:u w:val="single"/>
        </w:rPr>
        <w:t xml:space="preserve"> 1  </w:t>
      </w:r>
      <w:r>
        <w:rPr>
          <w:rStyle w:val="FontStyle12"/>
          <w:rFonts w:eastAsia="Times New Roman" w:cs="Times New Roman"/>
          <w:sz w:val="28"/>
          <w:szCs w:val="28"/>
        </w:rPr>
        <w:t xml:space="preserve"> сотруднику члену профсоюзу  предоставлено путевка в санаторию, а также было сделано воз</w:t>
      </w:r>
      <w:r>
        <w:rPr>
          <w:rStyle w:val="FontStyle12"/>
          <w:rFonts w:eastAsia="Times New Roman" w:cs="Times New Roman"/>
          <w:sz w:val="28"/>
          <w:szCs w:val="28"/>
        </w:rPr>
        <w:t xml:space="preserve">врат </w:t>
      </w:r>
      <w:r>
        <w:rPr>
          <w:rStyle w:val="FontStyle12"/>
          <w:rFonts w:eastAsia="Times New Roman" w:cs="Times New Roman"/>
          <w:b/>
          <w:sz w:val="28"/>
          <w:szCs w:val="28"/>
          <w:u w:val="single"/>
        </w:rPr>
        <w:t xml:space="preserve">  1 </w:t>
      </w:r>
      <w:r>
        <w:rPr>
          <w:rStyle w:val="FontStyle12"/>
          <w:rFonts w:eastAsia="Times New Roman" w:cs="Times New Roman"/>
          <w:sz w:val="28"/>
          <w:szCs w:val="28"/>
        </w:rPr>
        <w:t xml:space="preserve"> </w:t>
      </w:r>
      <w:r>
        <w:rPr>
          <w:rStyle w:val="FontStyle12"/>
          <w:rFonts w:eastAsia="Times New Roman" w:cs="Times New Roman"/>
          <w:sz w:val="28"/>
          <w:szCs w:val="28"/>
        </w:rPr>
        <w:t>сотрудникам из 10% из санаторного курортного путёвки .</w:t>
      </w:r>
      <w:r>
        <w:rPr>
          <w:rFonts w:ascii="Times New Roman" w:eastAsia="Times New Roman" w:hAnsi="Times New Roman" w:cs="Times New Roman"/>
          <w:sz w:val="28"/>
        </w:rPr>
        <w:t xml:space="preserve"> Было выделено также билеты на культурно – массовую  мероприятия мобилизованным детям сотрудникам.  </w:t>
      </w:r>
    </w:p>
    <w:p w:rsidR="008B2B25" w:rsidRDefault="008B2B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Общий число получившее материальную помощь в 2024г. 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11</w:t>
      </w:r>
      <w:r>
        <w:rPr>
          <w:rFonts w:ascii="Times New Roman" w:eastAsia="Times New Roman" w:hAnsi="Times New Roman" w:cs="Times New Roman"/>
          <w:sz w:val="28"/>
        </w:rPr>
        <w:t xml:space="preserve"> человек : сюда входит и юбилей, ро</w:t>
      </w:r>
      <w:r>
        <w:rPr>
          <w:rFonts w:ascii="Times New Roman" w:eastAsia="Times New Roman" w:hAnsi="Times New Roman" w:cs="Times New Roman"/>
          <w:sz w:val="28"/>
        </w:rPr>
        <w:t xml:space="preserve">ждения ребёнка, смерть родственника, операция, возврат санатории, возврат дорогостоящие лекарство и т.д.. </w:t>
      </w:r>
      <w:r>
        <w:rPr>
          <w:rFonts w:ascii="Times New Roman" w:eastAsia="Times New Roman" w:hAnsi="Times New Roman" w:cs="Times New Roman"/>
          <w:sz w:val="28"/>
        </w:rPr>
        <w:t>Для обеспечения эффективной работы созданы постоянные комиссии, определены их полномочия и порядок работы, которые закреплены в положениях о комиссиях</w:t>
      </w:r>
      <w:r>
        <w:rPr>
          <w:rFonts w:ascii="Times New Roman" w:eastAsia="Times New Roman" w:hAnsi="Times New Roman" w:cs="Times New Roman"/>
          <w:sz w:val="28"/>
        </w:rPr>
        <w:t>. Профком ведет  планомерную и целенаправленную работу по защите интересов и прав сотрудников МАДОУ.  Проводится контроль за его выполнением . Под постоянным  контролем находится правильность заполнения  трудовых  книжек.  Основное внимание уделяется заклю</w:t>
      </w:r>
      <w:r>
        <w:rPr>
          <w:rFonts w:ascii="Times New Roman" w:eastAsia="Times New Roman" w:hAnsi="Times New Roman" w:cs="Times New Roman"/>
          <w:sz w:val="28"/>
        </w:rPr>
        <w:t>чению трудовых  договоров  с  работниками .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  Профком утверждает структуру профсоюзной организации, анализирует состояние дел в учреждении, организует работу постоянно действующих комиссий. А также строит свою работу на основе   плана, который утвержден  на общем собрании.  </w:t>
      </w:r>
    </w:p>
    <w:p w:rsidR="008B2B25" w:rsidRDefault="002A0185">
      <w:pPr>
        <w:spacing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Органи</w:t>
      </w:r>
      <w:r>
        <w:rPr>
          <w:rFonts w:ascii="Times New Roman" w:eastAsia="Times New Roman" w:hAnsi="Times New Roman" w:cs="Times New Roman"/>
          <w:b/>
          <w:sz w:val="28"/>
        </w:rPr>
        <w:t>зационная работа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с коллективным договором. 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Профсо</w:t>
      </w:r>
      <w:r>
        <w:rPr>
          <w:rFonts w:ascii="Times New Roman" w:eastAsia="Times New Roman" w:hAnsi="Times New Roman" w:cs="Times New Roman"/>
          <w:sz w:val="28"/>
        </w:rPr>
        <w:t>юзным комитетом была проведена определённая работа по привлечению в профсоюз работников ДОУ: на нашем сайте создана страница «НАШ ПРОФСОЮЗ», представители профкома принимали активное участие в работе, велась индивидуальная работа с отдельными сотрудниками.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За отчётный период были рассмотрены следующие </w:t>
      </w: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основные вопросы: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а) - организационная работа;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в) - коллективный договор и его выполнение; </w:t>
      </w:r>
      <w:r>
        <w:rPr>
          <w:rFonts w:ascii="Times New Roman" w:eastAsia="Times New Roman" w:hAnsi="Times New Roman" w:cs="Times New Roman"/>
          <w:b/>
          <w:sz w:val="28"/>
          <w:highlight w:val="white"/>
        </w:rPr>
        <w:t>(2024-2027г.г.)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В коллективном договоре основным пунктом является раздел                          « Социальные льго</w:t>
      </w:r>
      <w:r>
        <w:rPr>
          <w:rFonts w:ascii="Times New Roman" w:eastAsia="Times New Roman" w:hAnsi="Times New Roman" w:cs="Times New Roman"/>
          <w:b/>
          <w:sz w:val="28"/>
        </w:rPr>
        <w:t xml:space="preserve">ты и гарантии» . </w:t>
      </w:r>
    </w:p>
    <w:p w:rsidR="008B2B25" w:rsidRDefault="002A0185">
      <w:pPr>
        <w:widowControl w:val="0"/>
        <w:tabs>
          <w:tab w:val="left" w:pos="90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Например : </w:t>
      </w:r>
    </w:p>
    <w:p w:rsidR="008B2B25" w:rsidRDefault="002A0185">
      <w:pPr>
        <w:widowControl w:val="0"/>
        <w:tabs>
          <w:tab w:val="left" w:pos="90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Где прописано:</w:t>
      </w:r>
    </w:p>
    <w:p w:rsidR="008B2B25" w:rsidRDefault="002A0185">
      <w:pPr>
        <w:widowControl w:val="0"/>
        <w:tabs>
          <w:tab w:val="left" w:pos="90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- Предоставлять работникам  - членам Профсоюза: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</w:t>
      </w:r>
      <w:r>
        <w:rPr>
          <w:rFonts w:eastAsia="Times New Roman"/>
          <w:sz w:val="28"/>
          <w:szCs w:val="28"/>
        </w:rPr>
        <w:t>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 - предоставлять работникам образования оплачиваемые свободные дни по следующим причинам: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- бракосочетание работника </w:t>
      </w:r>
      <w:r>
        <w:rPr>
          <w:rFonts w:eastAsia="Times New Roman"/>
          <w:sz w:val="28"/>
          <w:szCs w:val="28"/>
        </w:rPr>
        <w:t>- два рабочих дня;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- бракосочетание детей - один рабочий день;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lastRenderedPageBreak/>
        <w:t>- родителям первоклассников - 1 сентября; родителям выпускников в день последнего звонка;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- смерть детей, родителей, супруга, супруги - три рабочих дня;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- переезд на новое место жительства - од</w:t>
      </w:r>
      <w:r>
        <w:rPr>
          <w:rFonts w:eastAsia="Times New Roman"/>
          <w:sz w:val="28"/>
          <w:szCs w:val="28"/>
        </w:rPr>
        <w:t>ин рабочих дня;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- проводы сына на службу в армию - один рабочий день;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>- работникам, имеющим родителей в возрасте 80 лет и старше– один рабочий день в квартал;</w:t>
      </w:r>
    </w:p>
    <w:p w:rsidR="008B2B25" w:rsidRDefault="002A0185">
      <w:pPr>
        <w:shd w:val="clear" w:color="auto" w:fill="FFFFFF"/>
        <w:spacing w:line="240" w:lineRule="auto"/>
        <w:ind w:right="4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-отцу при выписке новорожденного ребенка из роддома продолжительностью 1 календарный день;</w:t>
      </w:r>
    </w:p>
    <w:p w:rsidR="008B2B25" w:rsidRDefault="002A0185">
      <w:pPr>
        <w:pStyle w:val="af5"/>
        <w:spacing w:after="0"/>
        <w:ind w:left="0"/>
        <w:jc w:val="both"/>
        <w:rPr>
          <w:rFonts w:eastAsia="Times New Roman"/>
        </w:rPr>
      </w:pPr>
      <w:r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раб</w:t>
      </w:r>
      <w:r>
        <w:rPr>
          <w:rFonts w:eastAsia="Times New Roman"/>
          <w:sz w:val="28"/>
          <w:szCs w:val="28"/>
        </w:rPr>
        <w:t>отникам, являющимся участниками боевых действий – один рабочий  день в квартал.</w:t>
      </w:r>
    </w:p>
    <w:p w:rsidR="008B2B25" w:rsidRDefault="002A0185">
      <w:pPr>
        <w:tabs>
          <w:tab w:val="left" w:pos="900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3.1.12.  Предоставлять работникам - членам Профсоюза</w:t>
      </w:r>
      <w:r>
        <w:rPr>
          <w:rFonts w:ascii="Times New Roman" w:eastAsia="Times New Roman" w:hAnsi="Times New Roman" w:cs="Times New Roman"/>
          <w:sz w:val="28"/>
        </w:rPr>
        <w:t>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РФ).</w:t>
      </w:r>
    </w:p>
    <w:p w:rsidR="008B2B25" w:rsidRDefault="002A018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3.21. Бракосочетанием работника – </w:t>
      </w: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  <w:highlight w:val="white"/>
        </w:rPr>
        <w:t>000</w:t>
      </w:r>
      <w:r>
        <w:rPr>
          <w:rFonts w:ascii="Times New Roman" w:eastAsia="Times New Roman" w:hAnsi="Times New Roman" w:cs="Times New Roman"/>
          <w:sz w:val="28"/>
        </w:rPr>
        <w:t xml:space="preserve"> руб.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2. Дорогостоящим лечением или жизненно необходимыми оп</w:t>
      </w:r>
      <w:r>
        <w:rPr>
          <w:rFonts w:ascii="Times New Roman" w:eastAsia="Times New Roman" w:hAnsi="Times New Roman" w:cs="Times New Roman"/>
          <w:sz w:val="28"/>
        </w:rPr>
        <w:t>ерациями – до 5000 руб.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3. Онкологическими заболеваниями – от 3000 до 10000 руб.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4. Пожаром, кражей, стихийными бедствиями – от 3000 до 8000руб.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5. Членам профсоюза и одиноким ветеранам в связи с бедственным положением - до 3000 руб.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6. Смертью сотрудника </w:t>
      </w:r>
      <w:r>
        <w:rPr>
          <w:rFonts w:ascii="Times New Roman" w:eastAsia="Times New Roman" w:hAnsi="Times New Roman" w:cs="Times New Roman"/>
          <w:sz w:val="28"/>
        </w:rPr>
        <w:t>– 3000руб.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7. Смертью супруга (супруги) – 3000 руб.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8. Смертью детей – 3000 руб.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В период 2024г. г. заработная плата выплачивалась вовремя, без задержек . Выплаты производились: 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-За первую половину месяца -25 числа каждого месяца ;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-За вторую полови</w:t>
      </w:r>
      <w:r>
        <w:rPr>
          <w:rFonts w:ascii="Times New Roman" w:eastAsia="Times New Roman" w:hAnsi="Times New Roman" w:cs="Times New Roman"/>
          <w:sz w:val="28"/>
        </w:rPr>
        <w:t>ну месяца -11 числа каждого ,следующего за расчетным периодом .</w:t>
      </w:r>
    </w:p>
    <w:p w:rsidR="008B2B25" w:rsidRDefault="002A018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–  Проведены культурно – массовые и оздоровительные мероприятие;</w:t>
      </w:r>
    </w:p>
    <w:p w:rsidR="008B2B25" w:rsidRDefault="002A018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– Ознакомили по  охраны труда;</w:t>
      </w:r>
    </w:p>
    <w:p w:rsidR="008B2B25" w:rsidRDefault="002A018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– Ознакомили выделение материальной помощи.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Материальная помощь членам профсоюза</w:t>
      </w:r>
      <w:r>
        <w:rPr>
          <w:rFonts w:ascii="Times New Roman" w:eastAsia="Times New Roman" w:hAnsi="Times New Roman" w:cs="Times New Roman"/>
          <w:sz w:val="28"/>
        </w:rPr>
        <w:t xml:space="preserve"> выделяется в соответствии с Положением о выделении материальной помощи: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смерть члена профсоюза или близкого родственника;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- лечение, на необходимость покупки дорогостоящих лекарств;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- операции . </w:t>
      </w:r>
    </w:p>
    <w:p w:rsidR="008B2B25" w:rsidRDefault="002A018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Профсоюз детского сада активно принимал</w:t>
      </w:r>
      <w:r>
        <w:rPr>
          <w:rFonts w:ascii="Times New Roman" w:eastAsia="Times New Roman" w:hAnsi="Times New Roman" w:cs="Times New Roman"/>
          <w:sz w:val="28"/>
        </w:rPr>
        <w:t xml:space="preserve"> участие в организации День победы , различные конкурсы.</w:t>
      </w:r>
    </w:p>
    <w:p w:rsidR="008B2B25" w:rsidRDefault="002A0185">
      <w:pPr>
        <w:spacing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highlight w:val="white"/>
        </w:rPr>
        <w:t xml:space="preserve"> В детском саду  оформлен профсоюзный стенд, собрана и написана вся документация 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На санаторно-курортное лечение были выделены путевки, приобретенные с 15% скидкой через  Реском Профсоюза- 10</w:t>
      </w:r>
      <w:r>
        <w:rPr>
          <w:rFonts w:ascii="Times New Roman" w:eastAsia="Times New Roman" w:hAnsi="Times New Roman" w:cs="Times New Roman"/>
          <w:sz w:val="28"/>
        </w:rPr>
        <w:t>% от стоимости;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а на путевки приобретенные через другие агентства за свой счет – 10% от стоимости путевки.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Было предложено сотрудникам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сертификат на 25000 рублей для  путёвки в санатории, детские лагеря и тур выходного дня.             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sz w:val="28"/>
        </w:rPr>
        <w:t xml:space="preserve">  Были   проведены и потрачены деньги  из членских профсоюзных взносов для  следующих культурно – массовых мероприятиях :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- 8 Марта; 23 февраля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- День дошкольного работника; День профсоюзного работника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- Новый год, День Победы 9 мая, День пожилых людей.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sz w:val="28"/>
        </w:rPr>
        <w:t>читала смету доходов и расходов на 2024год.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( Протокол №3 от 7.03.2024г. Приложение 1).</w:t>
      </w:r>
    </w:p>
    <w:p w:rsidR="008B2B25" w:rsidRDefault="002A01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/>
      </w:pPr>
      <w:r>
        <w:t xml:space="preserve">                 </w:t>
      </w:r>
      <w:r>
        <w:rPr>
          <w:rFonts w:ascii="Times New Roman" w:eastAsia="Times New Roman" w:hAnsi="Times New Roman" w:cs="Times New Roman"/>
          <w:sz w:val="28"/>
        </w:rPr>
        <w:t xml:space="preserve">Это объясняется тем, что уровень развития  партнерских отношений между администрацией и профсоюзной организацией всегда был  высоким. Стиль отношений -  сотрудничество и  взаимовыручка. 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Актуальным в отношении управления коллективом остается опр</w:t>
      </w:r>
      <w:r>
        <w:rPr>
          <w:rFonts w:ascii="Times New Roman" w:eastAsia="Times New Roman" w:hAnsi="Times New Roman" w:cs="Times New Roman"/>
          <w:sz w:val="28"/>
        </w:rPr>
        <w:t xml:space="preserve">еделение мотивации труда. </w:t>
      </w:r>
      <w:r>
        <w:rPr>
          <w:rFonts w:ascii="Times New Roman" w:eastAsia="Times New Roman" w:hAnsi="Times New Roman" w:cs="Times New Roman"/>
          <w:b/>
          <w:sz w:val="28"/>
        </w:rPr>
        <w:t>В связи с этим, администрация совместно с профкомом разработали положение о премировании и материальной помощи.</w:t>
      </w:r>
      <w:r>
        <w:rPr>
          <w:rFonts w:ascii="Times New Roman" w:eastAsia="Times New Roman" w:hAnsi="Times New Roman" w:cs="Times New Roman"/>
          <w:sz w:val="28"/>
        </w:rPr>
        <w:t xml:space="preserve"> Приоритетное направление в совместной деятельности  профком и администрация видят в создании благоприятных условий тру</w:t>
      </w:r>
      <w:r>
        <w:rPr>
          <w:rFonts w:ascii="Times New Roman" w:eastAsia="Times New Roman" w:hAnsi="Times New Roman" w:cs="Times New Roman"/>
          <w:sz w:val="28"/>
        </w:rPr>
        <w:t xml:space="preserve">да и отдыха сотрудников, формировании того психологического микроклимата в коллективе, который помог бы каждому работнику максимально раскрыть свои профессиональные таланты и возможности. Всю свою работу профсоюзный комитет строит на принципах социального </w:t>
      </w:r>
      <w:r>
        <w:rPr>
          <w:rFonts w:ascii="Times New Roman" w:eastAsia="Times New Roman" w:hAnsi="Times New Roman" w:cs="Times New Roman"/>
          <w:sz w:val="28"/>
        </w:rPr>
        <w:t>партнерства  и сотрудничества с администрацией ДОУ, решения всех вопросов путем конструктивного диалога в интересах работников ДОУ, развитии нашего образовательного учреждения.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В детском саду создаются условия для профессионального роста педагогическо</w:t>
      </w:r>
      <w:r>
        <w:rPr>
          <w:rFonts w:ascii="Times New Roman" w:eastAsia="Times New Roman" w:hAnsi="Times New Roman" w:cs="Times New Roman"/>
          <w:sz w:val="28"/>
        </w:rPr>
        <w:t>го состава. Это особенно важно на современном этапе, так как рынок труда диктует повышенные профессиональные требования к педагогам. Меняется система взаимоотношений педагогов в коллективе, она выходит на уровень социального партнерства. Стилем жизни для м</w:t>
      </w:r>
      <w:r>
        <w:rPr>
          <w:rFonts w:ascii="Times New Roman" w:eastAsia="Times New Roman" w:hAnsi="Times New Roman" w:cs="Times New Roman"/>
          <w:sz w:val="28"/>
        </w:rPr>
        <w:t>ногих педагогов становится участие в конкурсах различного ранга, проектах, внедрении новых педагогических технологий, разработках авторских программ.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Каждый член первички уже понимает, что единому, сплоченному, постоянно развивающемуся профессиона</w:t>
      </w:r>
      <w:r>
        <w:rPr>
          <w:rFonts w:ascii="Times New Roman" w:eastAsia="Times New Roman" w:hAnsi="Times New Roman" w:cs="Times New Roman"/>
          <w:sz w:val="28"/>
        </w:rPr>
        <w:t xml:space="preserve">льному союзу по плечу решение важнейшей задачи – сделать профессию педагога – воспитателя престижной. </w:t>
      </w:r>
    </w:p>
    <w:p w:rsidR="008B2B25" w:rsidRDefault="002A018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Главными направлениями в этой работе остаются: защита прав и интересов работников учреждения, соблюдение законности, повышение ответственности за рез</w:t>
      </w:r>
      <w:r>
        <w:rPr>
          <w:rFonts w:ascii="Times New Roman" w:eastAsia="Times New Roman" w:hAnsi="Times New Roman" w:cs="Times New Roman"/>
          <w:sz w:val="28"/>
        </w:rPr>
        <w:t xml:space="preserve">ультаты своего личного труда и работы коллектива в целом. 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После </w:t>
      </w:r>
      <w:r>
        <w:rPr>
          <w:rFonts w:ascii="Times New Roman" w:hAnsi="Times New Roman" w:cs="Times New Roman"/>
          <w:sz w:val="28"/>
        </w:rPr>
        <w:t xml:space="preserve"> ознакомление вопросов не было.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2. По второму вопросу выступила председатель профкома Ярмиева А.М.. Она предложила переизбрать председателя профкома.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Выступила з</w:t>
      </w:r>
      <w:r>
        <w:rPr>
          <w:rFonts w:ascii="Times New Roman" w:eastAsia="Times New Roman" w:hAnsi="Times New Roman" w:cs="Times New Roman"/>
          <w:sz w:val="28"/>
        </w:rPr>
        <w:t xml:space="preserve">аведующая детского сада 337 Буланова Г.И. с предложением  может есть среди сотрудников  желающие на кандидатуру председателя профкома . Желающих не оказалось. 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Председатель профкома Ярмиева А.М. предложила кандидатуру руководителя татарского языка Гатаул</w:t>
      </w:r>
      <w:r>
        <w:rPr>
          <w:rFonts w:ascii="Times New Roman" w:eastAsia="Times New Roman" w:hAnsi="Times New Roman" w:cs="Times New Roman"/>
          <w:sz w:val="28"/>
        </w:rPr>
        <w:t xml:space="preserve">лину Ф.. 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Гатауллина Ф. отказалась быть председателем профкома по уважительной причине 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Было предложено избрать председателя профкома старшего воспитателя Галимуллину З.Ф. 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Галимуллина З.Ф. отказалась быть председателем профкома по уважительной причине. 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Выступили: музыкальный руководитель Наиля Жамилевна, воспитатель Замалетдинова Г.Р., воспитатель Дёмина Н.А. и остальные присутствующие  с предложением оставить председателя профкома Ярмиеву А.М. поддержали все.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Проголосовали: ЗА- 30 человек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ПРОТИВ -0 </w:t>
      </w:r>
    </w:p>
    <w:p w:rsidR="008B2B25" w:rsidRDefault="002A0185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Воздержались-0</w:t>
      </w:r>
    </w:p>
    <w:p w:rsidR="008B2B25" w:rsidRDefault="00CF56D7" w:rsidP="00CF56D7">
      <w:pPr>
        <w:tabs>
          <w:tab w:val="left" w:pos="6663"/>
        </w:tabs>
        <w:spacing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55863" cy="79533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587" t="8718" r="28327" b="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863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2B25" w:rsidSect="008B2B2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185" w:rsidRDefault="002A0185">
      <w:pPr>
        <w:spacing w:after="0" w:line="240" w:lineRule="auto"/>
      </w:pPr>
      <w:r>
        <w:separator/>
      </w:r>
    </w:p>
  </w:endnote>
  <w:endnote w:type="continuationSeparator" w:id="0">
    <w:p w:rsidR="002A0185" w:rsidRDefault="002A0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185" w:rsidRDefault="002A0185">
      <w:pPr>
        <w:spacing w:after="0" w:line="240" w:lineRule="auto"/>
      </w:pPr>
      <w:r>
        <w:separator/>
      </w:r>
    </w:p>
  </w:footnote>
  <w:footnote w:type="continuationSeparator" w:id="0">
    <w:p w:rsidR="002A0185" w:rsidRDefault="002A0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97BA9"/>
    <w:multiLevelType w:val="hybridMultilevel"/>
    <w:tmpl w:val="CFC2C11E"/>
    <w:lvl w:ilvl="0" w:tplc="41DAB8C6">
      <w:start w:val="1"/>
      <w:numFmt w:val="decimal"/>
      <w:lvlText w:val="%1."/>
      <w:lvlJc w:val="left"/>
    </w:lvl>
    <w:lvl w:ilvl="1" w:tplc="34945D6E">
      <w:start w:val="1"/>
      <w:numFmt w:val="lowerLetter"/>
      <w:lvlText w:val="%2."/>
      <w:lvlJc w:val="left"/>
      <w:pPr>
        <w:ind w:left="1440" w:hanging="360"/>
      </w:pPr>
    </w:lvl>
    <w:lvl w:ilvl="2" w:tplc="DE0A9FF2">
      <w:start w:val="1"/>
      <w:numFmt w:val="lowerRoman"/>
      <w:lvlText w:val="%3."/>
      <w:lvlJc w:val="right"/>
      <w:pPr>
        <w:ind w:left="2160" w:hanging="180"/>
      </w:pPr>
    </w:lvl>
    <w:lvl w:ilvl="3" w:tplc="A22E2862">
      <w:start w:val="1"/>
      <w:numFmt w:val="decimal"/>
      <w:lvlText w:val="%4."/>
      <w:lvlJc w:val="left"/>
      <w:pPr>
        <w:ind w:left="2880" w:hanging="360"/>
      </w:pPr>
    </w:lvl>
    <w:lvl w:ilvl="4" w:tplc="BD6ED994">
      <w:start w:val="1"/>
      <w:numFmt w:val="lowerLetter"/>
      <w:lvlText w:val="%5."/>
      <w:lvlJc w:val="left"/>
      <w:pPr>
        <w:ind w:left="3600" w:hanging="360"/>
      </w:pPr>
    </w:lvl>
    <w:lvl w:ilvl="5" w:tplc="97926C0E">
      <w:start w:val="1"/>
      <w:numFmt w:val="lowerRoman"/>
      <w:lvlText w:val="%6."/>
      <w:lvlJc w:val="right"/>
      <w:pPr>
        <w:ind w:left="4320" w:hanging="180"/>
      </w:pPr>
    </w:lvl>
    <w:lvl w:ilvl="6" w:tplc="F328F7AE">
      <w:start w:val="1"/>
      <w:numFmt w:val="decimal"/>
      <w:lvlText w:val="%7."/>
      <w:lvlJc w:val="left"/>
      <w:pPr>
        <w:ind w:left="5040" w:hanging="360"/>
      </w:pPr>
    </w:lvl>
    <w:lvl w:ilvl="7" w:tplc="6FD6EE82">
      <w:start w:val="1"/>
      <w:numFmt w:val="lowerLetter"/>
      <w:lvlText w:val="%8."/>
      <w:lvlJc w:val="left"/>
      <w:pPr>
        <w:ind w:left="5760" w:hanging="360"/>
      </w:pPr>
    </w:lvl>
    <w:lvl w:ilvl="8" w:tplc="A2A40F7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5C4A7D"/>
    <w:multiLevelType w:val="hybridMultilevel"/>
    <w:tmpl w:val="3F38CAF0"/>
    <w:lvl w:ilvl="0" w:tplc="0BCE3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6C82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4CC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CA0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289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6E46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561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033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2E5B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B25"/>
    <w:rsid w:val="002A0185"/>
    <w:rsid w:val="008B2B25"/>
    <w:rsid w:val="00CF5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B2B2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8B2B2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B2B2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8B2B2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B2B2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8B2B2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B2B2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B2B2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B2B2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8B2B2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B2B2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8B2B2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B2B2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B2B2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B2B2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8B2B2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B2B2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8B2B2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B2B25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8B2B2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B2B25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8B2B2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B2B2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B2B2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B2B2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B2B2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B2B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B2B25"/>
  </w:style>
  <w:style w:type="paragraph" w:customStyle="1" w:styleId="Footer">
    <w:name w:val="Footer"/>
    <w:basedOn w:val="a"/>
    <w:link w:val="CaptionChar"/>
    <w:uiPriority w:val="99"/>
    <w:unhideWhenUsed/>
    <w:rsid w:val="008B2B2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B2B2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B2B25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B2B25"/>
  </w:style>
  <w:style w:type="table" w:styleId="a9">
    <w:name w:val="Table Grid"/>
    <w:basedOn w:val="a1"/>
    <w:uiPriority w:val="59"/>
    <w:rsid w:val="008B2B2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B2B2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B2B2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B2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B2B2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B2B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8B2B25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8B2B25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8B2B25"/>
    <w:rPr>
      <w:sz w:val="18"/>
    </w:rPr>
  </w:style>
  <w:style w:type="character" w:styleId="ad">
    <w:name w:val="footnote reference"/>
    <w:uiPriority w:val="99"/>
    <w:unhideWhenUsed/>
    <w:rsid w:val="008B2B2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B2B25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8B2B25"/>
    <w:rPr>
      <w:sz w:val="20"/>
    </w:rPr>
  </w:style>
  <w:style w:type="character" w:styleId="af0">
    <w:name w:val="endnote reference"/>
    <w:uiPriority w:val="99"/>
    <w:semiHidden/>
    <w:unhideWhenUsed/>
    <w:rsid w:val="008B2B2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B2B25"/>
    <w:pPr>
      <w:spacing w:after="57"/>
    </w:pPr>
  </w:style>
  <w:style w:type="paragraph" w:styleId="21">
    <w:name w:val="toc 2"/>
    <w:basedOn w:val="a"/>
    <w:next w:val="a"/>
    <w:uiPriority w:val="39"/>
    <w:unhideWhenUsed/>
    <w:rsid w:val="008B2B2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B2B2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B2B2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B2B2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B2B2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B2B2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B2B2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B2B25"/>
    <w:pPr>
      <w:spacing w:after="57"/>
      <w:ind w:left="2268"/>
    </w:pPr>
  </w:style>
  <w:style w:type="paragraph" w:styleId="af1">
    <w:name w:val="TOC Heading"/>
    <w:uiPriority w:val="39"/>
    <w:unhideWhenUsed/>
    <w:rsid w:val="008B2B25"/>
  </w:style>
  <w:style w:type="paragraph" w:styleId="af2">
    <w:name w:val="table of figures"/>
    <w:basedOn w:val="a"/>
    <w:next w:val="a"/>
    <w:uiPriority w:val="99"/>
    <w:unhideWhenUsed/>
    <w:rsid w:val="008B2B25"/>
    <w:pPr>
      <w:spacing w:after="0"/>
    </w:pPr>
  </w:style>
  <w:style w:type="paragraph" w:styleId="af3">
    <w:name w:val="No Spacing"/>
    <w:basedOn w:val="a"/>
    <w:uiPriority w:val="1"/>
    <w:qFormat/>
    <w:rsid w:val="008B2B25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8B2B25"/>
    <w:pPr>
      <w:ind w:left="720"/>
      <w:contextualSpacing/>
    </w:pPr>
  </w:style>
  <w:style w:type="character" w:customStyle="1" w:styleId="FontStyle12">
    <w:name w:val="Font Style12"/>
    <w:rsid w:val="008B2B25"/>
    <w:rPr>
      <w:rFonts w:ascii="Times New Roman" w:hAnsi="Times New Roman"/>
      <w:sz w:val="26"/>
      <w:szCs w:val="26"/>
    </w:rPr>
  </w:style>
  <w:style w:type="paragraph" w:styleId="af5">
    <w:name w:val="Body Text Indent"/>
    <w:rsid w:val="008B2B2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240" w:lineRule="auto"/>
      <w:ind w:left="283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CF5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F5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1611</Words>
  <Characters>9184</Characters>
  <Application>Microsoft Office Word</Application>
  <DocSecurity>0</DocSecurity>
  <Lines>76</Lines>
  <Paragraphs>21</Paragraphs>
  <ScaleCrop>false</ScaleCrop>
  <Company>Krokoz™</Company>
  <LinksUpToDate>false</LinksUpToDate>
  <CharactersWithSpaces>10774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</dc:creator>
  <cp:lastModifiedBy>337</cp:lastModifiedBy>
  <cp:revision>2</cp:revision>
  <dcterms:created xsi:type="dcterms:W3CDTF">2025-03-04T08:46:00Z</dcterms:created>
  <dcterms:modified xsi:type="dcterms:W3CDTF">2025-03-04T08:46:00Z</dcterms:modified>
</cp:coreProperties>
</file>